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C6" w:rsidRPr="0054756C" w:rsidRDefault="0054756C" w:rsidP="0054756C">
      <w:pPr>
        <w:jc w:val="center"/>
        <w:rPr>
          <w:b/>
          <w:sz w:val="30"/>
          <w:szCs w:val="30"/>
          <w:u w:val="single"/>
        </w:rPr>
      </w:pPr>
      <w:r w:rsidRPr="0054756C">
        <w:rPr>
          <w:b/>
          <w:sz w:val="30"/>
          <w:szCs w:val="30"/>
          <w:u w:val="single"/>
        </w:rPr>
        <w:t>Casual Appointment Process</w:t>
      </w:r>
    </w:p>
    <w:p w:rsidR="0054756C" w:rsidRDefault="0054756C"/>
    <w:p w:rsidR="0054756C" w:rsidRPr="003E6A73" w:rsidRDefault="00440FB9">
      <w:pPr>
        <w:rPr>
          <w:b/>
          <w:u w:val="single"/>
        </w:rPr>
      </w:pPr>
      <w:r w:rsidRPr="003E6A73">
        <w:rPr>
          <w:b/>
          <w:u w:val="single"/>
        </w:rPr>
        <w:t>Casual</w:t>
      </w:r>
      <w:r w:rsidR="000D3327" w:rsidRPr="003E6A73">
        <w:rPr>
          <w:b/>
          <w:u w:val="single"/>
        </w:rPr>
        <w:t xml:space="preserve"> Appointments: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>
        <w:t>Supervisor to c</w:t>
      </w:r>
      <w:r w:rsidRPr="00CE360F">
        <w:t xml:space="preserve">omplete SPH Appointment form 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>
        <w:t>New staff member to submit personal documents (</w:t>
      </w:r>
      <w:r w:rsidR="004971F2">
        <w:t xml:space="preserve">requirements </w:t>
      </w:r>
      <w:r>
        <w:t xml:space="preserve">listed below) to supervisor 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>
        <w:t>Complete paperwork (</w:t>
      </w:r>
      <w:r w:rsidR="00BF34A4">
        <w:t xml:space="preserve">requirements </w:t>
      </w:r>
      <w:r>
        <w:t>listed below) to be emailed to the Human Resource Officer (</w:t>
      </w:r>
      <w:r w:rsidR="00867214">
        <w:t xml:space="preserve">HRO, </w:t>
      </w:r>
      <w:r w:rsidR="00EB694B">
        <w:t xml:space="preserve">Emma-Lee Tilley </w:t>
      </w:r>
      <w:hyperlink r:id="rId5" w:history="1">
        <w:r w:rsidR="00EB694B" w:rsidRPr="00637412">
          <w:rPr>
            <w:rStyle w:val="Hyperlink"/>
          </w:rPr>
          <w:t>e.tilley1@uq.edu.au</w:t>
        </w:r>
      </w:hyperlink>
      <w:r w:rsidR="00EB694B">
        <w:t xml:space="preserve">) </w:t>
      </w:r>
      <w:r>
        <w:t>by processing deadline (</w:t>
      </w:r>
      <w:r w:rsidR="004971F2">
        <w:t xml:space="preserve">dates </w:t>
      </w:r>
      <w:r>
        <w:t xml:space="preserve">listed below)  </w:t>
      </w:r>
    </w:p>
    <w:p w:rsidR="000D3327" w:rsidRDefault="004971F2" w:rsidP="0054756C">
      <w:pPr>
        <w:pStyle w:val="ListParagraph"/>
        <w:numPr>
          <w:ilvl w:val="0"/>
          <w:numId w:val="2"/>
        </w:numPr>
      </w:pPr>
      <w:r>
        <w:t>HR</w:t>
      </w:r>
      <w:r w:rsidR="0054756C" w:rsidRPr="00CE360F">
        <w:t xml:space="preserve">O </w:t>
      </w:r>
      <w:r w:rsidR="0054756C">
        <w:t xml:space="preserve">will then arrange for finance check and </w:t>
      </w:r>
      <w:r w:rsidR="000D3327">
        <w:t xml:space="preserve">Head of School </w:t>
      </w:r>
      <w:r w:rsidR="0054756C">
        <w:t xml:space="preserve">approval </w:t>
      </w:r>
    </w:p>
    <w:p w:rsidR="0054756C" w:rsidRDefault="0054756C" w:rsidP="0054756C">
      <w:pPr>
        <w:pStyle w:val="ListParagraph"/>
        <w:numPr>
          <w:ilvl w:val="0"/>
          <w:numId w:val="2"/>
        </w:numPr>
      </w:pPr>
      <w:r w:rsidRPr="00CE360F">
        <w:t xml:space="preserve">Once appointments have been approved by the Head of School the HRO </w:t>
      </w:r>
      <w:r w:rsidR="00EB694B">
        <w:t>will process in Aurion (UQ’s Human Resources System)</w:t>
      </w:r>
    </w:p>
    <w:p w:rsidR="003E6A73" w:rsidRDefault="00BF34A4" w:rsidP="000D3327">
      <w:pPr>
        <w:pStyle w:val="ListParagraph"/>
        <w:numPr>
          <w:ilvl w:val="0"/>
          <w:numId w:val="2"/>
        </w:numPr>
        <w:spacing w:after="120"/>
      </w:pPr>
      <w:r>
        <w:t xml:space="preserve">Offer of Appointment emailed to employee once </w:t>
      </w:r>
      <w:r w:rsidR="004971F2">
        <w:t xml:space="preserve">the HRO has processed the </w:t>
      </w:r>
      <w:r>
        <w:t xml:space="preserve">appointment </w:t>
      </w:r>
    </w:p>
    <w:p w:rsidR="000D3327" w:rsidRPr="003E6A73" w:rsidRDefault="003E6A73" w:rsidP="000D3327">
      <w:pPr>
        <w:spacing w:after="120"/>
        <w:rPr>
          <w:b/>
          <w:u w:val="single"/>
        </w:rPr>
      </w:pPr>
      <w:r w:rsidRPr="003E6A73">
        <w:rPr>
          <w:b/>
          <w:u w:val="single"/>
        </w:rPr>
        <w:t xml:space="preserve">Complete paperwork consists of: </w:t>
      </w:r>
    </w:p>
    <w:p w:rsidR="0054756C" w:rsidRDefault="0054756C" w:rsidP="0054756C">
      <w:pPr>
        <w:spacing w:after="120" w:line="240" w:lineRule="auto"/>
      </w:pPr>
      <w:r>
        <w:t xml:space="preserve">The following paperwork is required to set up </w:t>
      </w:r>
      <w:r w:rsidR="00440FB9">
        <w:t xml:space="preserve">casual appointments for staff who have </w:t>
      </w:r>
      <w:r w:rsidR="00867214">
        <w:t>not previously</w:t>
      </w:r>
      <w:r w:rsidR="000D3327">
        <w:t xml:space="preserve"> worked for UQ</w:t>
      </w:r>
      <w:r w:rsidRPr="0054756C">
        <w:t>:</w:t>
      </w:r>
    </w:p>
    <w:p w:rsidR="00867214" w:rsidRPr="00867214" w:rsidRDefault="00867214" w:rsidP="00867214">
      <w:pPr>
        <w:spacing w:after="0" w:line="240" w:lineRule="auto"/>
        <w:rPr>
          <w:u w:val="single"/>
        </w:rPr>
      </w:pPr>
      <w:r w:rsidRPr="00867214">
        <w:rPr>
          <w:u w:val="single"/>
        </w:rPr>
        <w:t>Supervisor to complete:</w:t>
      </w:r>
    </w:p>
    <w:p w:rsidR="00867214" w:rsidRDefault="0054756C" w:rsidP="0054756C">
      <w:pPr>
        <w:pStyle w:val="ListParagraph"/>
        <w:numPr>
          <w:ilvl w:val="0"/>
          <w:numId w:val="1"/>
        </w:numPr>
      </w:pPr>
      <w:r>
        <w:t>SPH Appointment Form detailing a Title, Salary Level and Increment, Start and End dates, Total Hours, Chart String/A</w:t>
      </w:r>
      <w:r w:rsidR="00867214">
        <w:t xml:space="preserve">ccount and approval signatures </w:t>
      </w:r>
    </w:p>
    <w:p w:rsidR="00867214" w:rsidRPr="00867214" w:rsidRDefault="00867214" w:rsidP="00867214">
      <w:pPr>
        <w:spacing w:after="0" w:line="240" w:lineRule="auto"/>
        <w:rPr>
          <w:u w:val="single"/>
        </w:rPr>
      </w:pPr>
      <w:r w:rsidRPr="00867214">
        <w:rPr>
          <w:u w:val="single"/>
        </w:rPr>
        <w:t>Staff Member to complete: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>Casual Appointment Part A Form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 xml:space="preserve">Method of Salary Payment </w:t>
      </w:r>
      <w:r w:rsidR="00867214">
        <w:t xml:space="preserve">Form 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 xml:space="preserve">Tax Declaration 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>Certified Copy of Pa</w:t>
      </w:r>
      <w:r w:rsidR="00BF34A4">
        <w:t>ssport or Birth Certificate or o</w:t>
      </w:r>
      <w:r>
        <w:t xml:space="preserve">riginal sighted by </w:t>
      </w:r>
      <w:r w:rsidR="004971F2">
        <w:t xml:space="preserve">HRO </w:t>
      </w:r>
      <w:r w:rsidR="00867214">
        <w:t>Emma-Lee Tilley</w:t>
      </w:r>
    </w:p>
    <w:p w:rsidR="0054756C" w:rsidRDefault="0054756C" w:rsidP="0054756C">
      <w:pPr>
        <w:pStyle w:val="ListParagraph"/>
        <w:numPr>
          <w:ilvl w:val="0"/>
          <w:numId w:val="1"/>
        </w:numPr>
      </w:pPr>
      <w:r>
        <w:t>Visa Details (if applicable)</w:t>
      </w:r>
    </w:p>
    <w:p w:rsidR="00867214" w:rsidRDefault="00867214" w:rsidP="000D3327">
      <w:pPr>
        <w:spacing w:after="120" w:line="240" w:lineRule="auto"/>
      </w:pPr>
    </w:p>
    <w:p w:rsidR="000D3327" w:rsidRDefault="000D3327" w:rsidP="000D3327">
      <w:pPr>
        <w:spacing w:after="120" w:line="240" w:lineRule="auto"/>
      </w:pPr>
      <w:r>
        <w:t xml:space="preserve">The following paperwork is required to set up </w:t>
      </w:r>
      <w:r w:rsidR="00440FB9" w:rsidRPr="0054756C">
        <w:t>casual appointments</w:t>
      </w:r>
      <w:r w:rsidR="00440FB9">
        <w:t xml:space="preserve"> for staff who have previously</w:t>
      </w:r>
      <w:r>
        <w:t xml:space="preserve"> worked for UQ</w:t>
      </w:r>
      <w:r w:rsidRPr="0054756C">
        <w:t>:</w:t>
      </w:r>
    </w:p>
    <w:p w:rsidR="00867214" w:rsidRPr="00867214" w:rsidRDefault="00867214" w:rsidP="00867214">
      <w:pPr>
        <w:spacing w:after="0" w:line="240" w:lineRule="auto"/>
        <w:rPr>
          <w:u w:val="single"/>
        </w:rPr>
      </w:pPr>
      <w:r w:rsidRPr="00867214">
        <w:rPr>
          <w:u w:val="single"/>
        </w:rPr>
        <w:t>Supervisor to complete:</w:t>
      </w:r>
    </w:p>
    <w:p w:rsidR="00867214" w:rsidRDefault="00867214" w:rsidP="00867214">
      <w:pPr>
        <w:pStyle w:val="ListParagraph"/>
        <w:numPr>
          <w:ilvl w:val="0"/>
          <w:numId w:val="1"/>
        </w:numPr>
      </w:pPr>
      <w:r>
        <w:t xml:space="preserve">SPH Appointment Form detailing a Title, Salary Level and Increment, Start and End dates, Total Hours, Chart String/Account and approval signatures </w:t>
      </w:r>
    </w:p>
    <w:p w:rsidR="00867214" w:rsidRPr="00867214" w:rsidRDefault="00867214" w:rsidP="00867214">
      <w:pPr>
        <w:spacing w:after="0" w:line="240" w:lineRule="auto"/>
        <w:rPr>
          <w:u w:val="single"/>
        </w:rPr>
      </w:pPr>
      <w:r w:rsidRPr="00867214">
        <w:rPr>
          <w:u w:val="single"/>
        </w:rPr>
        <w:t>Staff Member to complete:</w:t>
      </w:r>
    </w:p>
    <w:p w:rsidR="000D3327" w:rsidRDefault="000D3327" w:rsidP="000D3327">
      <w:pPr>
        <w:pStyle w:val="ListParagraph"/>
        <w:numPr>
          <w:ilvl w:val="0"/>
          <w:numId w:val="1"/>
        </w:numPr>
      </w:pPr>
      <w:r>
        <w:t>Casual Appointment Part A Form</w:t>
      </w:r>
    </w:p>
    <w:p w:rsidR="00440FB9" w:rsidRDefault="00440FB9" w:rsidP="000D3327">
      <w:pPr>
        <w:pStyle w:val="ListParagraph"/>
        <w:numPr>
          <w:ilvl w:val="0"/>
          <w:numId w:val="1"/>
        </w:numPr>
      </w:pPr>
      <w:r>
        <w:t>Tax Declaration</w:t>
      </w:r>
      <w:r w:rsidR="00BF34A4">
        <w:t>,</w:t>
      </w:r>
      <w:r>
        <w:t xml:space="preserve"> </w:t>
      </w:r>
      <w:r w:rsidR="00BF34A4">
        <w:t>Method of Salary and Passport/Visa documents</w:t>
      </w:r>
      <w:r>
        <w:t xml:space="preserve"> only required if details have changed since previous employment</w:t>
      </w:r>
      <w:r w:rsidR="00867214">
        <w:t xml:space="preserve"> at UQ</w:t>
      </w:r>
    </w:p>
    <w:p w:rsidR="000D3327" w:rsidRDefault="000D3327" w:rsidP="0054756C"/>
    <w:p w:rsidR="000D3327" w:rsidRDefault="000D3327" w:rsidP="000D3327">
      <w:r w:rsidRPr="003E6A73">
        <w:rPr>
          <w:b/>
        </w:rPr>
        <w:t>NOTE</w:t>
      </w:r>
      <w:r w:rsidRPr="00CE360F">
        <w:t xml:space="preserve">: </w:t>
      </w:r>
      <w:r>
        <w:t>Any incomplete</w:t>
      </w:r>
      <w:r w:rsidR="003E6A73">
        <w:t>/late</w:t>
      </w:r>
      <w:r>
        <w:t xml:space="preserve"> appointment paperwork submitted may risk a delay to the </w:t>
      </w:r>
      <w:r w:rsidR="00867214">
        <w:t>following</w:t>
      </w:r>
      <w:r>
        <w:t xml:space="preserve"> fortnight</w:t>
      </w:r>
      <w:r w:rsidR="00440FB9">
        <w:t xml:space="preserve"> which will push back the start date</w:t>
      </w:r>
      <w:r>
        <w:t xml:space="preserve"> so please ensure all paperwork is complete and all documents are submitted by the deadline</w:t>
      </w:r>
      <w:r w:rsidR="00440FB9">
        <w:t>s listed below</w:t>
      </w:r>
      <w:r>
        <w:t xml:space="preserve">.  </w:t>
      </w:r>
    </w:p>
    <w:p w:rsidR="003E6A73" w:rsidRDefault="003E6A73">
      <w:pPr>
        <w:rPr>
          <w:b/>
          <w:i/>
        </w:rPr>
      </w:pPr>
      <w:r>
        <w:rPr>
          <w:b/>
          <w:i/>
        </w:rPr>
        <w:t>Please be aware that any new staff member</w:t>
      </w:r>
      <w:r w:rsidR="00BF34A4">
        <w:rPr>
          <w:b/>
          <w:i/>
        </w:rPr>
        <w:t>s</w:t>
      </w:r>
      <w:r>
        <w:rPr>
          <w:b/>
          <w:i/>
        </w:rPr>
        <w:t>, whether new to UQ or a previous employe</w:t>
      </w:r>
      <w:r w:rsidR="00867214">
        <w:rPr>
          <w:b/>
          <w:i/>
        </w:rPr>
        <w:t>e</w:t>
      </w:r>
      <w:r>
        <w:rPr>
          <w:b/>
          <w:i/>
        </w:rPr>
        <w:t xml:space="preserve">, </w:t>
      </w:r>
      <w:r w:rsidRPr="003E6A73">
        <w:rPr>
          <w:b/>
          <w:i/>
          <w:u w:val="single"/>
        </w:rPr>
        <w:t>cannot</w:t>
      </w:r>
      <w:r>
        <w:rPr>
          <w:b/>
          <w:i/>
        </w:rPr>
        <w:t xml:space="preserve"> s</w:t>
      </w:r>
      <w:r w:rsidR="000D3327" w:rsidRPr="000D3327">
        <w:rPr>
          <w:b/>
          <w:i/>
        </w:rPr>
        <w:t xml:space="preserve">tart </w:t>
      </w:r>
      <w:r>
        <w:rPr>
          <w:b/>
          <w:i/>
        </w:rPr>
        <w:t xml:space="preserve">work until they have received their new Offer of Appointment letter from the Faculty. Any requests for backdating of appointments will need to include a full justification with their </w:t>
      </w:r>
      <w:r w:rsidR="004971F2">
        <w:rPr>
          <w:b/>
          <w:i/>
        </w:rPr>
        <w:t xml:space="preserve">appointment </w:t>
      </w:r>
      <w:r>
        <w:rPr>
          <w:b/>
          <w:i/>
        </w:rPr>
        <w:t xml:space="preserve">paperwork to be approved by the Head of School.  </w:t>
      </w:r>
    </w:p>
    <w:p w:rsidR="004971F2" w:rsidRPr="00F12536" w:rsidRDefault="00440FB9">
      <w:pPr>
        <w:rPr>
          <w:b/>
          <w:u w:val="single"/>
        </w:rPr>
      </w:pPr>
      <w:r w:rsidRPr="00F12536">
        <w:rPr>
          <w:b/>
        </w:rPr>
        <w:lastRenderedPageBreak/>
        <w:t xml:space="preserve">Please </w:t>
      </w:r>
      <w:r w:rsidR="00867214" w:rsidRPr="00F12536">
        <w:rPr>
          <w:b/>
        </w:rPr>
        <w:t xml:space="preserve">also </w:t>
      </w:r>
      <w:r w:rsidRPr="00F12536">
        <w:rPr>
          <w:b/>
        </w:rPr>
        <w:t>keep in mind that c</w:t>
      </w:r>
      <w:r w:rsidR="00F12536" w:rsidRPr="00F12536">
        <w:rPr>
          <w:b/>
        </w:rPr>
        <w:t>asual appointments take</w:t>
      </w:r>
      <w:r w:rsidR="000D3327" w:rsidRPr="00F12536">
        <w:rPr>
          <w:b/>
        </w:rPr>
        <w:t xml:space="preserve"> </w:t>
      </w:r>
      <w:r w:rsidR="00F12536" w:rsidRPr="00F12536">
        <w:rPr>
          <w:b/>
        </w:rPr>
        <w:t>6</w:t>
      </w:r>
      <w:r w:rsidR="000D3327" w:rsidRPr="00F12536">
        <w:rPr>
          <w:b/>
        </w:rPr>
        <w:t xml:space="preserve"> months to be terminated once the staff member has completed the work but that does not mean it is a current </w:t>
      </w:r>
      <w:r w:rsidRPr="00F12536">
        <w:rPr>
          <w:b/>
        </w:rPr>
        <w:t xml:space="preserve">and active </w:t>
      </w:r>
      <w:r w:rsidR="000D3327" w:rsidRPr="00F12536">
        <w:rPr>
          <w:b/>
        </w:rPr>
        <w:t>contract</w:t>
      </w:r>
      <w:r w:rsidR="00B3013D" w:rsidRPr="00F12536">
        <w:rPr>
          <w:b/>
        </w:rPr>
        <w:t xml:space="preserve"> that can be used</w:t>
      </w:r>
      <w:r w:rsidR="000D3327" w:rsidRPr="00F12536">
        <w:rPr>
          <w:b/>
        </w:rPr>
        <w:t xml:space="preserve">, all new work will </w:t>
      </w:r>
      <w:r w:rsidR="00F12536" w:rsidRPr="00F12536">
        <w:rPr>
          <w:b/>
        </w:rPr>
        <w:t>require hours to be approved</w:t>
      </w:r>
      <w:r w:rsidR="00F12536">
        <w:rPr>
          <w:b/>
        </w:rPr>
        <w:t xml:space="preserve"> by HR &amp; Finance</w:t>
      </w:r>
      <w:r w:rsidR="00F12536" w:rsidRPr="00F12536">
        <w:rPr>
          <w:b/>
        </w:rPr>
        <w:t xml:space="preserve"> before work can commence, these requests can come through as an email to the HRO, </w:t>
      </w:r>
      <w:r w:rsidR="00F12536" w:rsidRPr="00F12536">
        <w:rPr>
          <w:b/>
        </w:rPr>
        <w:t xml:space="preserve">Emma-Lee Tilley </w:t>
      </w:r>
      <w:hyperlink r:id="rId6" w:history="1">
        <w:r w:rsidR="00F12536" w:rsidRPr="00F12536">
          <w:rPr>
            <w:rStyle w:val="Hyperlink"/>
            <w:b/>
          </w:rPr>
          <w:t>e.tilley1@uq.edu.au</w:t>
        </w:r>
      </w:hyperlink>
      <w:r w:rsidR="000D3327" w:rsidRPr="00F12536">
        <w:rPr>
          <w:b/>
        </w:rPr>
        <w:t xml:space="preserve">. </w:t>
      </w:r>
    </w:p>
    <w:p w:rsidR="00F12536" w:rsidRDefault="00F12536">
      <w:pPr>
        <w:rPr>
          <w:b/>
          <w:u w:val="single"/>
        </w:rPr>
      </w:pPr>
    </w:p>
    <w:p w:rsidR="00440FB9" w:rsidRDefault="00440FB9">
      <w:pPr>
        <w:rPr>
          <w:b/>
          <w:u w:val="single"/>
        </w:rPr>
      </w:pPr>
      <w:r w:rsidRPr="00440FB9">
        <w:rPr>
          <w:b/>
          <w:u w:val="single"/>
        </w:rPr>
        <w:t>Processing De</w:t>
      </w:r>
      <w:r w:rsidR="00691E87">
        <w:rPr>
          <w:b/>
          <w:u w:val="single"/>
        </w:rPr>
        <w:t>adlines for 201</w:t>
      </w:r>
      <w:r w:rsidR="00A17050">
        <w:rPr>
          <w:b/>
          <w:u w:val="single"/>
        </w:rPr>
        <w:t>6</w:t>
      </w:r>
      <w:bookmarkStart w:id="0" w:name="_GoBack"/>
      <w:bookmarkEnd w:id="0"/>
    </w:p>
    <w:tbl>
      <w:tblPr>
        <w:tblW w:w="70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</w:tblGrid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Complete Paperwork to be sent to HRO by: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For changes to take effect/staff to start work by:</w:t>
            </w:r>
          </w:p>
        </w:tc>
      </w:tr>
      <w:tr w:rsidR="00F12536" w:rsidRPr="00691E87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4 January </w:t>
            </w:r>
          </w:p>
        </w:tc>
        <w:tc>
          <w:tcPr>
            <w:tcW w:w="3515" w:type="dxa"/>
          </w:tcPr>
          <w:p w:rsidR="00F12536" w:rsidRPr="00691E87" w:rsidRDefault="00F12536" w:rsidP="00527885">
            <w:pPr>
              <w:spacing w:after="120" w:line="240" w:lineRule="auto"/>
            </w:pPr>
            <w:r>
              <w:t>18 January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18 January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1 February 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1 February 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15 February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15 February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29 February 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February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14 March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14 March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28 March </w:t>
            </w:r>
          </w:p>
        </w:tc>
      </w:tr>
      <w:tr w:rsidR="00F12536" w:rsidRPr="00691E87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28 March 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11 April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11 April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25 April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25 April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9 May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9 May 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23 May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23 May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6 June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6 June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20 June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20 June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4 July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4 July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18 July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11 July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18 July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18 July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25 July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25 July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 August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 August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8 August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8 August</w:t>
            </w:r>
          </w:p>
        </w:tc>
        <w:tc>
          <w:tcPr>
            <w:tcW w:w="3515" w:type="dxa"/>
          </w:tcPr>
          <w:p w:rsidR="00F12536" w:rsidRDefault="00F12536" w:rsidP="00527885">
            <w:pPr>
              <w:tabs>
                <w:tab w:val="center" w:pos="1752"/>
              </w:tabs>
              <w:spacing w:after="120" w:line="240" w:lineRule="auto"/>
              <w:rPr>
                <w:rFonts w:ascii="Calibri" w:hAnsi="Calibri"/>
              </w:rPr>
            </w:pPr>
            <w:r>
              <w:t>15 August</w:t>
            </w:r>
            <w:r>
              <w:tab/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tabs>
                <w:tab w:val="center" w:pos="1752"/>
              </w:tabs>
              <w:spacing w:after="120" w:line="240" w:lineRule="auto"/>
              <w:rPr>
                <w:rFonts w:ascii="Calibri" w:hAnsi="Calibri"/>
              </w:rPr>
            </w:pPr>
            <w:r>
              <w:t>15 August</w:t>
            </w:r>
            <w:r>
              <w:tab/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22 August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22 August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29 August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29 August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5 September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5 September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12 September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12 September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19 September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19 September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26 September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26 September</w:t>
            </w:r>
          </w:p>
        </w:tc>
        <w:tc>
          <w:tcPr>
            <w:tcW w:w="3515" w:type="dxa"/>
          </w:tcPr>
          <w:p w:rsidR="00F12536" w:rsidRPr="003E411C" w:rsidRDefault="00F12536" w:rsidP="00527885">
            <w:pPr>
              <w:spacing w:after="120" w:line="240" w:lineRule="auto"/>
            </w:pPr>
            <w:r>
              <w:t>3 October</w:t>
            </w:r>
          </w:p>
        </w:tc>
      </w:tr>
      <w:tr w:rsidR="00F12536" w:rsidTr="00527885">
        <w:tc>
          <w:tcPr>
            <w:tcW w:w="3515" w:type="dxa"/>
          </w:tcPr>
          <w:p w:rsidR="00F12536" w:rsidRPr="003E411C" w:rsidRDefault="00F12536" w:rsidP="00527885">
            <w:pPr>
              <w:spacing w:after="120" w:line="240" w:lineRule="auto"/>
            </w:pPr>
            <w:r>
              <w:lastRenderedPageBreak/>
              <w:t>3 October</w:t>
            </w:r>
          </w:p>
        </w:tc>
        <w:tc>
          <w:tcPr>
            <w:tcW w:w="3515" w:type="dxa"/>
          </w:tcPr>
          <w:p w:rsidR="00F12536" w:rsidRPr="003E411C" w:rsidRDefault="00F12536" w:rsidP="00527885">
            <w:pPr>
              <w:spacing w:after="120" w:line="240" w:lineRule="auto"/>
            </w:pPr>
            <w:r>
              <w:t>10 October</w:t>
            </w:r>
          </w:p>
        </w:tc>
      </w:tr>
      <w:tr w:rsidR="00F12536" w:rsidTr="00527885">
        <w:tc>
          <w:tcPr>
            <w:tcW w:w="3515" w:type="dxa"/>
          </w:tcPr>
          <w:p w:rsidR="00F12536" w:rsidRPr="003E411C" w:rsidRDefault="00F12536" w:rsidP="00527885">
            <w:pPr>
              <w:spacing w:after="120" w:line="240" w:lineRule="auto"/>
            </w:pPr>
            <w:r>
              <w:t>10 October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17 October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17 October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24 October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24 October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31 October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  <w:rPr>
                <w:rFonts w:ascii="Calibri" w:hAnsi="Calibri"/>
              </w:rPr>
            </w:pPr>
            <w:r>
              <w:t>31 October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7 November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7 November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14 November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14 November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21 November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21 November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28 November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28 November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 xml:space="preserve">5 December 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 xml:space="preserve">5 December 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12 December</w:t>
            </w:r>
          </w:p>
        </w:tc>
      </w:tr>
      <w:tr w:rsidR="00F12536" w:rsidTr="00527885"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>12 December</w:t>
            </w:r>
          </w:p>
        </w:tc>
        <w:tc>
          <w:tcPr>
            <w:tcW w:w="3515" w:type="dxa"/>
          </w:tcPr>
          <w:p w:rsidR="00F12536" w:rsidRDefault="00F12536" w:rsidP="00527885">
            <w:pPr>
              <w:spacing w:after="120" w:line="240" w:lineRule="auto"/>
            </w:pPr>
            <w:r>
              <w:t xml:space="preserve">19 December </w:t>
            </w:r>
          </w:p>
        </w:tc>
      </w:tr>
    </w:tbl>
    <w:p w:rsidR="00440FB9" w:rsidRPr="00440FB9" w:rsidRDefault="00440FB9"/>
    <w:sectPr w:rsidR="00440FB9" w:rsidRPr="00440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CEE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89B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6CA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1CA6"/>
    <w:multiLevelType w:val="hybridMultilevel"/>
    <w:tmpl w:val="7E60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C"/>
    <w:rsid w:val="00036970"/>
    <w:rsid w:val="000D3327"/>
    <w:rsid w:val="002038C6"/>
    <w:rsid w:val="002D6563"/>
    <w:rsid w:val="003E6A73"/>
    <w:rsid w:val="00440FB9"/>
    <w:rsid w:val="004971F2"/>
    <w:rsid w:val="004D6E4C"/>
    <w:rsid w:val="0054756C"/>
    <w:rsid w:val="005F43B2"/>
    <w:rsid w:val="00691E87"/>
    <w:rsid w:val="00776285"/>
    <w:rsid w:val="00867214"/>
    <w:rsid w:val="00A17050"/>
    <w:rsid w:val="00B3013D"/>
    <w:rsid w:val="00B3591A"/>
    <w:rsid w:val="00BF34A4"/>
    <w:rsid w:val="00D4453D"/>
    <w:rsid w:val="00EB694B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11A1A-AACF-4C0F-A148-60D4441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6C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547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illey1@uq.edu.au" TargetMode="External"/><Relationship Id="rId5" Type="http://schemas.openxmlformats.org/officeDocument/2006/relationships/hyperlink" Target="mailto:e.tilley1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somadmin</dc:creator>
  <cp:lastModifiedBy>Emma-Lee Tilley</cp:lastModifiedBy>
  <cp:revision>11</cp:revision>
  <dcterms:created xsi:type="dcterms:W3CDTF">2014-08-27T03:00:00Z</dcterms:created>
  <dcterms:modified xsi:type="dcterms:W3CDTF">2016-07-11T03:08:00Z</dcterms:modified>
</cp:coreProperties>
</file>